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ED" w:rsidRDefault="00F3211B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bookmarkStart w:id="0" w:name="_GoBack"/>
      <w:bookmarkEnd w:id="0"/>
      <w:r w:rsidRPr="00F3211B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Сообщение</w:t>
      </w:r>
      <w:r w:rsidR="00F94E85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о</w:t>
      </w:r>
      <w:r w:rsidR="00F1254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6C5AE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существенном факте</w:t>
      </w:r>
    </w:p>
    <w:p w:rsidR="00FE48F8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«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Об отдельных р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ешения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х, принятых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0B61AD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совет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ом</w:t>
      </w:r>
      <w:r w:rsidR="000B61AD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5342DA" w:rsidRPr="005342DA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директоров </w:t>
      </w:r>
      <w:r w:rsidR="000B61AD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эмитента</w:t>
      </w:r>
      <w:r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»</w:t>
      </w:r>
    </w:p>
    <w:p w:rsidR="006C5AED" w:rsidRPr="00E15092" w:rsidRDefault="006C5AED" w:rsidP="00FE48F8">
      <w:pPr>
        <w:autoSpaceDE w:val="0"/>
        <w:autoSpaceDN w:val="0"/>
        <w:spacing w:before="240" w:after="0" w:line="240" w:lineRule="auto"/>
        <w:ind w:left="-142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4734"/>
      </w:tblGrid>
      <w:tr w:rsidR="00F3211B" w:rsidRPr="00F3211B" w:rsidTr="001D6343">
        <w:trPr>
          <w:cantSplit/>
        </w:trPr>
        <w:tc>
          <w:tcPr>
            <w:tcW w:w="9667" w:type="dxa"/>
            <w:gridSpan w:val="2"/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34" w:type="dxa"/>
          </w:tcPr>
          <w:p w:rsidR="00F3211B" w:rsidRPr="00F3211B" w:rsidRDefault="00C20DE8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Публичное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акционерное общество энергетики и электрификации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 Сокращенное фирменное наименование эмитента</w:t>
            </w:r>
          </w:p>
        </w:tc>
        <w:tc>
          <w:tcPr>
            <w:tcW w:w="4734" w:type="dxa"/>
          </w:tcPr>
          <w:p w:rsidR="00F3211B" w:rsidRPr="00F3211B" w:rsidRDefault="00C20DE8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АО 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F3211B"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Севкавказэнерго</w:t>
            </w:r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 Место нахождения эмитента</w:t>
            </w:r>
          </w:p>
        </w:tc>
        <w:tc>
          <w:tcPr>
            <w:tcW w:w="4734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Республика Северная Осетия – Алания, </w:t>
            </w:r>
            <w:r w:rsidR="00BB721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 Владикавказ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1.4. ОГРН эмитента</w:t>
            </w:r>
          </w:p>
        </w:tc>
        <w:tc>
          <w:tcPr>
            <w:tcW w:w="4734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1021500580090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1.5. ИНН эмитента</w:t>
            </w:r>
          </w:p>
        </w:tc>
        <w:tc>
          <w:tcPr>
            <w:tcW w:w="4734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1502002701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34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00388-A</w:t>
            </w:r>
          </w:p>
        </w:tc>
      </w:tr>
      <w:tr w:rsidR="00F3211B" w:rsidRPr="00F3211B" w:rsidTr="001D6343">
        <w:tc>
          <w:tcPr>
            <w:tcW w:w="4933" w:type="dxa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34" w:type="dxa"/>
          </w:tcPr>
          <w:p w:rsidR="00F3211B" w:rsidRPr="00F3211B" w:rsidRDefault="0085164E" w:rsidP="009727BB">
            <w:pPr>
              <w:autoSpaceDE w:val="0"/>
              <w:autoSpaceDN w:val="0"/>
              <w:spacing w:after="0" w:line="240" w:lineRule="auto"/>
              <w:ind w:left="113" w:right="11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701D8F" w:rsidRPr="001C2F14">
                <w:rPr>
                  <w:rStyle w:val="a5"/>
                  <w:rFonts w:ascii="Times New Roman" w:eastAsiaTheme="minorEastAsia" w:hAnsi="Times New Roman" w:cs="Times New Roman"/>
                  <w:sz w:val="24"/>
                  <w:szCs w:val="24"/>
                  <w:lang w:eastAsia="ru-RU"/>
                </w:rPr>
                <w:t>http://disclosure.skrin.ru/disclosure/1502002701</w:t>
              </w:r>
            </w:hyperlink>
            <w:r w:rsidR="00701D8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F3211B" w:rsidRPr="00F3211B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67"/>
      </w:tblGrid>
      <w:tr w:rsidR="00F3211B" w:rsidRPr="00F3211B" w:rsidTr="00FE48F8">
        <w:tc>
          <w:tcPr>
            <w:tcW w:w="9667" w:type="dxa"/>
          </w:tcPr>
          <w:p w:rsidR="00F3211B" w:rsidRPr="00F3211B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Содержание сообщения</w:t>
            </w:r>
          </w:p>
        </w:tc>
      </w:tr>
      <w:tr w:rsidR="00F3211B" w:rsidRPr="00F3211B" w:rsidTr="00FE48F8">
        <w:trPr>
          <w:trHeight w:val="983"/>
        </w:trPr>
        <w:tc>
          <w:tcPr>
            <w:tcW w:w="9667" w:type="dxa"/>
          </w:tcPr>
          <w:p w:rsidR="000B61AD" w:rsidRDefault="008930DA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2.1. 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Кворум заседания совета директоров эмитента – приняли участие 7 членов совета директоров из 7, кворум имеется.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Результаты голосования по вопросам о принятии решений: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вопросам № 1</w:t>
            </w:r>
            <w:r w:rsidR="00B23E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2 </w:t>
            </w:r>
            <w:r w:rsidR="00B23E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 № 3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повестки заседания совета директоров: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Голосовали «ЗА»: </w:t>
            </w:r>
            <w:r w:rsidR="005307F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человек, «ПРОТИВ»: нет, «ВОЗДЕРЖАВШИХСЯ»: нет.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Решения по </w:t>
            </w:r>
            <w:r w:rsidR="00B23E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указанным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вопросам повестки дня приняты единогласно.</w:t>
            </w:r>
          </w:p>
          <w:p w:rsidR="00596CF1" w:rsidRDefault="00596CF1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8930DA" w:rsidRDefault="008930DA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Содержание 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решени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й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принят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ых</w:t>
            </w:r>
            <w:r w:rsidR="000B61AD"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советом директоров </w:t>
            </w:r>
            <w:r w:rsidR="000B61A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эмитента</w:t>
            </w:r>
            <w:r w:rsidRPr="008930D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вопросу № 1: «</w:t>
            </w:r>
            <w:r w:rsidR="006025C7"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созыве годового Общего собрания акционеров Общества и об определении формы его проведения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6025C7" w:rsidP="009727BB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Созвать годовое Общее собрание акцио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неров Общества в форме собрания 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(совместного присутствия).</w:t>
            </w:r>
          </w:p>
          <w:p w:rsidR="006025C7" w:rsidRPr="006025C7" w:rsidRDefault="006025C7" w:rsidP="009727BB">
            <w:pPr>
              <w:pStyle w:val="a6"/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 вопросу № 2: «</w:t>
            </w:r>
            <w:r w:rsidR="006025C7"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</w:t>
            </w:r>
            <w:r w:rsid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ем собрании акционеров Общества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656487" w:rsidRDefault="0065648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25C7" w:rsidRPr="006025C7" w:rsidRDefault="006025C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Определить дату проведения годового Общего собрания акционеров Общества – «17» июня 2016 г. </w:t>
            </w:r>
          </w:p>
          <w:p w:rsidR="006025C7" w:rsidRPr="006025C7" w:rsidRDefault="006025C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Определить время проведения годового Общего собрания акционеров Общества - 10 часов 00 минут.</w:t>
            </w:r>
          </w:p>
          <w:p w:rsidR="006025C7" w:rsidRPr="006025C7" w:rsidRDefault="006025C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Определить место проведения годового Общего собрания акционеров Общества – Республика Северная Осетия-Алания, г. Владикавказ, ул. </w:t>
            </w:r>
            <w:proofErr w:type="spellStart"/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Тамаева</w:t>
            </w:r>
            <w:proofErr w:type="spellEnd"/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дом 19, </w:t>
            </w:r>
            <w:r w:rsidR="00B23E4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ПАО «Севкавказэнерго».</w:t>
            </w:r>
          </w:p>
          <w:p w:rsidR="005F6BB7" w:rsidRDefault="006025C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Определить время начала регистрации лиц, участвующих в годовом Общем собрании акционеров, - 09 часов 00 минут.</w:t>
            </w:r>
          </w:p>
          <w:p w:rsidR="006025C7" w:rsidRDefault="006025C7" w:rsidP="009727BB">
            <w:pPr>
              <w:tabs>
                <w:tab w:val="left" w:pos="705"/>
              </w:tabs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6025C7" w:rsidRPr="006025C7" w:rsidRDefault="006025C7" w:rsidP="009727BB">
            <w:pPr>
              <w:tabs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 вопросу № 3: «</w:t>
            </w:r>
            <w:r w:rsidRPr="006025C7">
              <w:rPr>
                <w:rFonts w:ascii="Times New Roman" w:eastAsia="Calibri" w:hAnsi="Times New Roman" w:cs="Times New Roman"/>
                <w:sz w:val="24"/>
                <w:szCs w:val="24"/>
              </w:rPr>
              <w:t>Об определении даты составления списка лиц, имеющих право на участие в годовом Общем собрании акционеров Общества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»:</w:t>
            </w:r>
          </w:p>
          <w:p w:rsidR="006025C7" w:rsidRPr="006025C7" w:rsidRDefault="006025C7" w:rsidP="009727BB">
            <w:pPr>
              <w:tabs>
                <w:tab w:val="left" w:pos="851"/>
                <w:tab w:val="left" w:pos="1418"/>
              </w:tabs>
              <w:spacing w:after="0" w:line="240" w:lineRule="auto"/>
              <w:ind w:left="113" w:right="11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025C7">
              <w:rPr>
                <w:rFonts w:ascii="Times New Roman" w:eastAsia="Calibri" w:hAnsi="Times New Roman" w:cs="Times New Roman"/>
                <w:sz w:val="24"/>
                <w:szCs w:val="24"/>
              </w:rPr>
              <w:t>Определить дату составления списка лиц, имеющих право на участие в годовом Общем собрании акционеров Общества, - «29» апреля 2016 года.</w:t>
            </w:r>
          </w:p>
          <w:p w:rsidR="009727BB" w:rsidRDefault="009727BB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2.3. Дата проведения заседания совета директоров эмитента, на котором приняты соответствующие решения</w:t>
            </w:r>
            <w:r w:rsidR="00B82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</w:t>
            </w:r>
            <w:r w:rsid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.0</w:t>
            </w:r>
            <w:r w:rsid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.2016.</w:t>
            </w:r>
          </w:p>
          <w:p w:rsidR="003B4EB9" w:rsidRPr="006025C7" w:rsidRDefault="003B4EB9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0B61AD" w:rsidRPr="009727BB" w:rsidRDefault="003B4EB9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2.4. </w:t>
            </w:r>
            <w:r w:rsidR="000B61AD" w:rsidRPr="00972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составления и номер протокола заседания совета директоров эмитента, на котором приняты соответствующ</w:t>
            </w:r>
            <w:r w:rsidR="006025C7" w:rsidRPr="00972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 решения</w:t>
            </w:r>
            <w:r w:rsidR="00B82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6025C7" w:rsidRPr="00972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от 19.04.2016 № 164</w:t>
            </w:r>
            <w:r w:rsidR="000B61AD" w:rsidRPr="00972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B61AD" w:rsidRDefault="000B61AD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B82DB0" w:rsidRPr="00656487" w:rsidRDefault="00B82DB0" w:rsidP="009727BB">
            <w:pPr>
              <w:autoSpaceDE w:val="0"/>
              <w:autoSpaceDN w:val="0"/>
              <w:spacing w:after="0" w:line="240" w:lineRule="auto"/>
              <w:ind w:left="113" w:right="11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B82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Идентификационные признаки ценных бумаг, с осуществлением прав по которым связаны вопросы, содержащиеся в повестке дня: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2DB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акции обыкновенные именные бездокументарные, государственный регистрационный номер выпуска – 10-1п-013 от 24.12.1993 (аннулирован), выпуску присвоен государственный регистрационный номер 1-01-00388-А (дата присвоения неизвестна), международный код идентификации (ISIN) - RU000A0JQPX1.</w:t>
            </w:r>
            <w:proofErr w:type="gramEnd"/>
          </w:p>
        </w:tc>
      </w:tr>
    </w:tbl>
    <w:p w:rsidR="00F3211B" w:rsidRPr="00F3211B" w:rsidRDefault="00F3211B" w:rsidP="00B82DB0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W w:w="97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198"/>
        <w:gridCol w:w="397"/>
        <w:gridCol w:w="255"/>
        <w:gridCol w:w="1474"/>
        <w:gridCol w:w="397"/>
        <w:gridCol w:w="369"/>
        <w:gridCol w:w="454"/>
        <w:gridCol w:w="1701"/>
        <w:gridCol w:w="340"/>
        <w:gridCol w:w="2069"/>
        <w:gridCol w:w="113"/>
      </w:tblGrid>
      <w:tr w:rsidR="00F3211B" w:rsidRPr="00F3211B" w:rsidTr="00FE48F8">
        <w:tc>
          <w:tcPr>
            <w:tcW w:w="97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 Подпись</w:t>
            </w:r>
          </w:p>
        </w:tc>
      </w:tr>
      <w:tr w:rsidR="0059729E" w:rsidRPr="00F3211B" w:rsidTr="00FE48F8">
        <w:tc>
          <w:tcPr>
            <w:tcW w:w="555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59729E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3.1. Директор Департамента корпоративного управления и взаимодействия с акционерами 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ПАО «МРСК Северного Кавказа»  </w:t>
            </w:r>
          </w:p>
          <w:p w:rsidR="0059729E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(на основании доверенности от 12.11.2015 №</w:t>
            </w:r>
            <w:r w:rsidR="006C5AE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361)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9729E" w:rsidRDefault="0059729E" w:rsidP="00972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9729E" w:rsidRDefault="0059729E" w:rsidP="009727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М.Х. Кумукова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9729E" w:rsidRPr="00F3211B" w:rsidRDefault="0059729E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555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</w:tcPr>
          <w:p w:rsidR="00F3211B" w:rsidRPr="00F3211B" w:rsidRDefault="00F321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211B" w:rsidRPr="00F3211B" w:rsidRDefault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D8F" w:rsidRPr="00F3211B" w:rsidTr="00FE48F8"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3.2. Дата</w:t>
            </w:r>
            <w:r w:rsidR="00E1509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подписи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8930DA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6025C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6025C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апреля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211B" w:rsidRPr="00F3211B" w:rsidRDefault="00C20DE8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9727B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F3211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5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211B" w:rsidRPr="00F3211B" w:rsidRDefault="00F3211B" w:rsidP="00B82DB0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211B" w:rsidRPr="00F3211B" w:rsidTr="00FE48F8">
        <w:tc>
          <w:tcPr>
            <w:tcW w:w="978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11B" w:rsidRPr="00F3211B" w:rsidRDefault="00F3211B" w:rsidP="00F3211B">
            <w:pPr>
              <w:autoSpaceDE w:val="0"/>
              <w:autoSpaceDN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3579B" w:rsidRDefault="0043579B"/>
    <w:sectPr w:rsidR="0043579B" w:rsidSect="00861D59">
      <w:headerReference w:type="default" r:id="rId9"/>
      <w:pgSz w:w="11906" w:h="16838"/>
      <w:pgMar w:top="1134" w:right="14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4E" w:rsidRDefault="0085164E" w:rsidP="00861D59">
      <w:pPr>
        <w:spacing w:after="0" w:line="240" w:lineRule="auto"/>
      </w:pPr>
      <w:r>
        <w:separator/>
      </w:r>
    </w:p>
  </w:endnote>
  <w:endnote w:type="continuationSeparator" w:id="0">
    <w:p w:rsidR="0085164E" w:rsidRDefault="0085164E" w:rsidP="0086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4E" w:rsidRDefault="0085164E" w:rsidP="00861D59">
      <w:pPr>
        <w:spacing w:after="0" w:line="240" w:lineRule="auto"/>
      </w:pPr>
      <w:r>
        <w:separator/>
      </w:r>
    </w:p>
  </w:footnote>
  <w:footnote w:type="continuationSeparator" w:id="0">
    <w:p w:rsidR="0085164E" w:rsidRDefault="0085164E" w:rsidP="00861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359616"/>
      <w:docPartObj>
        <w:docPartGallery w:val="Page Numbers (Top of Page)"/>
        <w:docPartUnique/>
      </w:docPartObj>
    </w:sdtPr>
    <w:sdtContent>
      <w:p w:rsidR="00861D59" w:rsidRDefault="00861D5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61D59" w:rsidRDefault="00861D5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33A"/>
    <w:multiLevelType w:val="multilevel"/>
    <w:tmpl w:val="5C1E882C"/>
    <w:lvl w:ilvl="0">
      <w:start w:val="1"/>
      <w:numFmt w:val="decimal"/>
      <w:lvlText w:val="%1."/>
      <w:lvlJc w:val="left"/>
      <w:pPr>
        <w:ind w:left="702" w:hanging="64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11B"/>
    <w:rsid w:val="000B61AD"/>
    <w:rsid w:val="001676A7"/>
    <w:rsid w:val="001D6343"/>
    <w:rsid w:val="003323F3"/>
    <w:rsid w:val="00396A50"/>
    <w:rsid w:val="003B4EB9"/>
    <w:rsid w:val="0043579B"/>
    <w:rsid w:val="00471A6F"/>
    <w:rsid w:val="004A1A40"/>
    <w:rsid w:val="004B015A"/>
    <w:rsid w:val="005307F9"/>
    <w:rsid w:val="005342DA"/>
    <w:rsid w:val="00596CF1"/>
    <w:rsid w:val="0059729E"/>
    <w:rsid w:val="005F6BB7"/>
    <w:rsid w:val="006025C7"/>
    <w:rsid w:val="00656487"/>
    <w:rsid w:val="006C5AED"/>
    <w:rsid w:val="00701D8F"/>
    <w:rsid w:val="0085164E"/>
    <w:rsid w:val="00861D59"/>
    <w:rsid w:val="008930DA"/>
    <w:rsid w:val="009727BB"/>
    <w:rsid w:val="00B23E46"/>
    <w:rsid w:val="00B47FB3"/>
    <w:rsid w:val="00B82DB0"/>
    <w:rsid w:val="00BB7219"/>
    <w:rsid w:val="00C20DE8"/>
    <w:rsid w:val="00C233F5"/>
    <w:rsid w:val="00C81017"/>
    <w:rsid w:val="00E15092"/>
    <w:rsid w:val="00F1254D"/>
    <w:rsid w:val="00F1451F"/>
    <w:rsid w:val="00F3211B"/>
    <w:rsid w:val="00F736CF"/>
    <w:rsid w:val="00F94E85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FB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01D8F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B61A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61D59"/>
  </w:style>
  <w:style w:type="paragraph" w:styleId="a9">
    <w:name w:val="footer"/>
    <w:basedOn w:val="a"/>
    <w:link w:val="aa"/>
    <w:uiPriority w:val="99"/>
    <w:unhideWhenUsed/>
    <w:rsid w:val="0086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61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150200270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Николова Залина Юрьевна</dc:creator>
  <cp:lastModifiedBy>Фомина Ольга Александровна</cp:lastModifiedBy>
  <cp:revision>16</cp:revision>
  <cp:lastPrinted>2016-03-14T15:27:00Z</cp:lastPrinted>
  <dcterms:created xsi:type="dcterms:W3CDTF">2016-03-04T13:29:00Z</dcterms:created>
  <dcterms:modified xsi:type="dcterms:W3CDTF">2016-04-20T09:47:00Z</dcterms:modified>
</cp:coreProperties>
</file>