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8" w:rsidRDefault="00F3211B" w:rsidP="004A320F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D07D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б изменении (корректировке) эмитентом информации, содержащейся в ранее опубликованном им в ленте новостей сообщении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C5AED" w:rsidRPr="00E15092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961"/>
      </w:tblGrid>
      <w:tr w:rsidR="00F3211B" w:rsidRPr="00F3211B" w:rsidTr="00D513F8">
        <w:trPr>
          <w:cantSplit/>
        </w:trPr>
        <w:tc>
          <w:tcPr>
            <w:tcW w:w="9100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D513F8">
        <w:tc>
          <w:tcPr>
            <w:tcW w:w="413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1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D513F8">
        <w:tc>
          <w:tcPr>
            <w:tcW w:w="413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961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D513F8">
        <w:tc>
          <w:tcPr>
            <w:tcW w:w="413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961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D513F8">
        <w:tc>
          <w:tcPr>
            <w:tcW w:w="413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961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D513F8">
        <w:tc>
          <w:tcPr>
            <w:tcW w:w="413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961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D513F8">
        <w:tc>
          <w:tcPr>
            <w:tcW w:w="413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61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D513F8">
        <w:tc>
          <w:tcPr>
            <w:tcW w:w="413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</w:tcPr>
          <w:p w:rsidR="00F3211B" w:rsidRPr="00F3211B" w:rsidRDefault="003B57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F3211B" w:rsidRPr="00F3211B" w:rsidTr="00D513F8">
        <w:tc>
          <w:tcPr>
            <w:tcW w:w="9100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D513F8">
        <w:trPr>
          <w:trHeight w:val="983"/>
        </w:trPr>
        <w:tc>
          <w:tcPr>
            <w:tcW w:w="9100" w:type="dxa"/>
          </w:tcPr>
          <w:p w:rsidR="00D07DB8" w:rsidRPr="00D07DB8" w:rsidRDefault="00D07DB8" w:rsidP="00D07DB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D07DB8" w:rsidRDefault="00D07DB8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ранее опубликованное сообщение (тип сообщения – сообщение о существенном факте «</w:t>
            </w:r>
            <w:r w:rsidR="00E92299" w:rsidRPr="00E9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отдельных решениях, принятых советом директоров (наблюдательным советом) 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»; опубликовано </w:t>
            </w:r>
            <w:r w:rsidR="00E9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17.06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9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11:02:05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информация в котором изменяетс</w:t>
            </w:r>
            <w:r w:rsidR="003B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(корректируется):</w:t>
            </w:r>
            <w:bookmarkStart w:id="0" w:name="_GoBack"/>
            <w:bookmarkEnd w:id="0"/>
          </w:p>
          <w:p w:rsidR="00D07DB8" w:rsidRDefault="003B579E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"http://disclosure.skrin.ru/ShowMessage.asp?id=4&amp;eid=136677&amp;agency=7&amp;DTI=5" </w:instrText>
            </w:r>
            <w:r>
              <w:fldChar w:fldCharType="separate"/>
            </w:r>
            <w:r w:rsidR="00E92299" w:rsidRPr="00E92299">
              <w:rPr>
                <w:rStyle w:val="a5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http://disclosure.skrin.ru/ShowMessage.asp?id=4&amp;eid=136677&amp;agency=7&amp;DTI=5</w:t>
            </w:r>
            <w:r>
              <w:rPr>
                <w:rStyle w:val="a5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DB8" w:rsidRDefault="00D07DB8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7DB8" w:rsidRDefault="00D07DB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внесенных изменений</w:t>
            </w:r>
            <w:r w:rsidR="000031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31FA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320F" w:rsidRDefault="008406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Скорректирован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299" w:rsidRPr="00E9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E92299" w:rsidRPr="00E9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2.1.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части </w:t>
            </w:r>
            <w:r w:rsidR="00E92299" w:rsidRPr="00E9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E92299" w:rsidRPr="00E9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голосования.</w:t>
            </w:r>
          </w:p>
          <w:p w:rsidR="00E92299" w:rsidRDefault="00E9229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Полный текст публикуемого сообщения с учетом внесенных изменений:</w:t>
            </w: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2299" w:rsidRPr="00C768A3" w:rsidRDefault="00E92299" w:rsidP="00725CFF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Сообщение о существенном факте</w:t>
            </w:r>
          </w:p>
          <w:p w:rsidR="00E92299" w:rsidRPr="00C768A3" w:rsidRDefault="00E92299" w:rsidP="00725CFF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«Об отдельных решениях, принятых советом директоров эмитента»</w:t>
            </w:r>
          </w:p>
          <w:p w:rsidR="00E92299" w:rsidRPr="00C768A3" w:rsidRDefault="00E92299" w:rsidP="00725CFF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33"/>
              <w:gridCol w:w="4026"/>
            </w:tblGrid>
            <w:tr w:rsidR="00E92299" w:rsidRPr="00C768A3" w:rsidTr="000A54EF">
              <w:trPr>
                <w:cantSplit/>
              </w:trPr>
              <w:tc>
                <w:tcPr>
                  <w:tcW w:w="8959" w:type="dxa"/>
                  <w:gridSpan w:val="2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 Общие сведения</w:t>
                  </w:r>
                </w:p>
              </w:tc>
            </w:tr>
            <w:tr w:rsidR="00E92299" w:rsidRPr="00C768A3" w:rsidTr="000A54EF">
              <w:tc>
                <w:tcPr>
                  <w:tcW w:w="4933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1.1. 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4026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Публичное акционерное общество энергетики и электрификации «Севкавказэнерго»</w:t>
                  </w:r>
                </w:p>
              </w:tc>
            </w:tr>
            <w:tr w:rsidR="00E92299" w:rsidRPr="00C768A3" w:rsidTr="000A54EF">
              <w:tc>
                <w:tcPr>
                  <w:tcW w:w="4933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1.2. Сокращенное фирменное наименование эмитента</w:t>
                  </w:r>
                </w:p>
              </w:tc>
              <w:tc>
                <w:tcPr>
                  <w:tcW w:w="4026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13" w:right="11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ПАО «Севкавказэнерго»</w:t>
                  </w:r>
                </w:p>
              </w:tc>
            </w:tr>
            <w:tr w:rsidR="00E92299" w:rsidRPr="00C768A3" w:rsidTr="000A54EF">
              <w:tc>
                <w:tcPr>
                  <w:tcW w:w="4933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1.3. Место нахождения эмитента</w:t>
                  </w:r>
                </w:p>
              </w:tc>
              <w:tc>
                <w:tcPr>
                  <w:tcW w:w="4026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13" w:right="11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Северная Осетия – Алания, </w:t>
                  </w: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br/>
                    <w:t>г. Владикавказ</w:t>
                  </w:r>
                </w:p>
              </w:tc>
            </w:tr>
            <w:tr w:rsidR="00E92299" w:rsidRPr="00C768A3" w:rsidTr="000A54EF">
              <w:tc>
                <w:tcPr>
                  <w:tcW w:w="4933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1.4. ОГРН эмитента</w:t>
                  </w:r>
                </w:p>
              </w:tc>
              <w:tc>
                <w:tcPr>
                  <w:tcW w:w="4026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13" w:right="11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1021500580090</w:t>
                  </w:r>
                </w:p>
              </w:tc>
            </w:tr>
            <w:tr w:rsidR="00E92299" w:rsidRPr="00C768A3" w:rsidTr="000A54EF">
              <w:tc>
                <w:tcPr>
                  <w:tcW w:w="4933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1.5. ИНН эмитента</w:t>
                  </w:r>
                </w:p>
              </w:tc>
              <w:tc>
                <w:tcPr>
                  <w:tcW w:w="4026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13" w:right="11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1502002701</w:t>
                  </w:r>
                </w:p>
              </w:tc>
            </w:tr>
            <w:tr w:rsidR="00E92299" w:rsidRPr="00C768A3" w:rsidTr="000A54EF">
              <w:tc>
                <w:tcPr>
                  <w:tcW w:w="4933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1.6. Уникальный код эмитента, присвоенный </w:t>
                  </w: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регистрирующим органом</w:t>
                  </w:r>
                </w:p>
              </w:tc>
              <w:tc>
                <w:tcPr>
                  <w:tcW w:w="4026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13" w:right="11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00388-A</w:t>
                  </w:r>
                </w:p>
              </w:tc>
            </w:tr>
            <w:tr w:rsidR="00E92299" w:rsidRPr="00C768A3" w:rsidTr="000A54EF">
              <w:tc>
                <w:tcPr>
                  <w:tcW w:w="4933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4026" w:type="dxa"/>
                </w:tcPr>
                <w:p w:rsidR="00E92299" w:rsidRPr="00C768A3" w:rsidRDefault="003B579E" w:rsidP="000A54EF">
                  <w:pPr>
                    <w:autoSpaceDE w:val="0"/>
                    <w:autoSpaceDN w:val="0"/>
                    <w:spacing w:after="0" w:line="240" w:lineRule="auto"/>
                    <w:ind w:left="113" w:right="11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E92299" w:rsidRPr="00C768A3">
                      <w:rPr>
                        <w:rStyle w:val="a5"/>
                        <w:rFonts w:ascii="Times New Roman" w:eastAsiaTheme="minorEastAsia" w:hAnsi="Times New Roman" w:cs="Times New Roman"/>
                        <w:sz w:val="24"/>
                        <w:szCs w:val="24"/>
                        <w:lang w:eastAsia="ru-RU"/>
                      </w:rPr>
                      <w:t>http://disclosure.skrin.ru/disclosure/1502002701</w:t>
                    </w:r>
                  </w:hyperlink>
                  <w:r w:rsidR="00E92299"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92299" w:rsidRPr="00C768A3" w:rsidRDefault="00E92299" w:rsidP="00E9229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959"/>
            </w:tblGrid>
            <w:tr w:rsidR="00E92299" w:rsidRPr="00C768A3" w:rsidTr="000A54EF">
              <w:tc>
                <w:tcPr>
                  <w:tcW w:w="8959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2. Содержание сообщения</w:t>
                  </w:r>
                </w:p>
              </w:tc>
            </w:tr>
            <w:tr w:rsidR="00E92299" w:rsidRPr="00C768A3" w:rsidTr="000A54EF">
              <w:trPr>
                <w:trHeight w:val="586"/>
              </w:trPr>
              <w:tc>
                <w:tcPr>
                  <w:tcW w:w="8959" w:type="dxa"/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2.1. Кворум заседания совета директоров эмитента – приняли участие 7 членов совета директоров из 7, кворум имеется.</w:t>
                  </w:r>
                </w:p>
                <w:p w:rsidR="00E92299" w:rsidRPr="00E92299" w:rsidRDefault="00E92299" w:rsidP="00E92299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Результаты голосования по вопросам о принятии решений:</w:t>
                  </w:r>
                </w:p>
                <w:p w:rsidR="00E92299" w:rsidRPr="00E92299" w:rsidRDefault="00E92299" w:rsidP="00E92299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 вопросу №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E9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повестки дня заседания совета директоров:</w:t>
                  </w:r>
                </w:p>
                <w:p w:rsidR="00E92299" w:rsidRPr="00E92299" w:rsidRDefault="00E92299" w:rsidP="00E92299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Голосовали «ЗА»: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E9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человек, «ПРОТИВ»: нет, «ВОЗДЕРЖАЛСЯ»: нет</w:t>
                  </w:r>
                </w:p>
                <w:p w:rsidR="00E92299" w:rsidRPr="00E92299" w:rsidRDefault="00E92299" w:rsidP="00E92299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Решение по указанному вопросу повестки дня принято большинством голосов директоров, незаинтересованных в совершении сделки.</w:t>
                  </w:r>
                </w:p>
                <w:p w:rsidR="00E92299" w:rsidRPr="00E92299" w:rsidRDefault="00E92299" w:rsidP="00E92299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 вопросу №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Pr="00E9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повестки дня заседания совета директоров:</w:t>
                  </w:r>
                </w:p>
                <w:p w:rsidR="00E92299" w:rsidRPr="00E92299" w:rsidRDefault="00E92299" w:rsidP="00E92299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Голосовали «ЗА»: 7 человек, «ПРОТИВ»: нет, «ВОЗДЕРЖАЛСЯ»: нет</w:t>
                  </w:r>
                </w:p>
                <w:p w:rsidR="00E92299" w:rsidRDefault="00E92299" w:rsidP="00E92299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Решение по указанному вопросу повестки дня принято единогласно.</w:t>
                  </w:r>
                </w:p>
                <w:p w:rsidR="00E92299" w:rsidRPr="00C768A3" w:rsidRDefault="00E92299" w:rsidP="00E92299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2.2. Содержание решений, принятых советом директоров эмитента:</w:t>
                  </w:r>
                </w:p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 вопросу №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: «</w:t>
                  </w:r>
                  <w:r w:rsidRPr="00C768A3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Об одобрении договора купли-продажи приборов учета между ПАО «Севкавказэнерго» и ПАО «МРСК Северного Кавказа», являющегося сделкой, в совершении которой имеется заинтересованность</w:t>
                  </w: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»:</w:t>
                  </w:r>
                </w:p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2299" w:rsidRPr="00C768A3" w:rsidRDefault="00E92299" w:rsidP="000A54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142" w:right="113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Определить, что общая стоимость поставляемой по договору купли-продажи продукции составляет 4 387 020 (четыре миллиона триста восемьдесят семь тысяч двадцать) рублей 00 копеек, в том числе НДС (18%) 669 206 (шестьсот шестьдесят девять тысяч двести шесть) рублей 44 копеек.</w:t>
                  </w:r>
                </w:p>
                <w:p w:rsidR="00E92299" w:rsidRPr="00C768A3" w:rsidRDefault="00E92299" w:rsidP="000A54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142" w:right="113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Одобрить договор купли-продажи приб</w:t>
                  </w:r>
                  <w:r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оров учета электроэнергии между</w:t>
                  </w:r>
                  <w:r w:rsidRPr="00C768A3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ПАО «Севкавказэнерго» и ПАО «МРСК Северного Кавказа», являющийся сделкой, в совершении которой имеется заинтересованность (далее – Договор), на следующих существенных условиях:</w:t>
                  </w:r>
                </w:p>
                <w:p w:rsidR="00E92299" w:rsidRPr="00C768A3" w:rsidRDefault="00E92299" w:rsidP="000A54EF">
                  <w:pPr>
                    <w:widowControl w:val="0"/>
                    <w:tabs>
                      <w:tab w:val="left" w:pos="927"/>
                    </w:tabs>
                    <w:spacing w:after="0" w:line="240" w:lineRule="auto"/>
                    <w:ind w:left="142" w:right="113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Стороны Договора:</w:t>
                  </w:r>
                </w:p>
                <w:p w:rsidR="00E92299" w:rsidRPr="00C768A3" w:rsidRDefault="00E92299" w:rsidP="000A54EF">
                  <w:pPr>
                    <w:widowControl w:val="0"/>
                    <w:tabs>
                      <w:tab w:val="left" w:pos="927"/>
                    </w:tabs>
                    <w:spacing w:after="0" w:line="240" w:lineRule="auto"/>
                    <w:ind w:left="142" w:right="113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Покупатель – ПАО «МРСК Северного Кавказа»</w:t>
                  </w:r>
                </w:p>
                <w:p w:rsidR="00E92299" w:rsidRPr="00C768A3" w:rsidRDefault="00E92299" w:rsidP="000A54EF">
                  <w:pPr>
                    <w:widowControl w:val="0"/>
                    <w:tabs>
                      <w:tab w:val="left" w:pos="927"/>
                    </w:tabs>
                    <w:spacing w:after="0" w:line="240" w:lineRule="auto"/>
                    <w:ind w:left="142" w:right="113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Продавец – ПАО «Севкавказэнерго».</w:t>
                  </w:r>
                </w:p>
                <w:p w:rsidR="00E92299" w:rsidRPr="00C768A3" w:rsidRDefault="00E92299" w:rsidP="000A54EF">
                  <w:pPr>
                    <w:widowControl w:val="0"/>
                    <w:tabs>
                      <w:tab w:val="left" w:pos="927"/>
                    </w:tabs>
                    <w:spacing w:after="0" w:line="240" w:lineRule="auto"/>
                    <w:ind w:left="142" w:right="113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 Договора:</w:t>
                  </w:r>
                </w:p>
                <w:p w:rsidR="00E92299" w:rsidRPr="00C768A3" w:rsidRDefault="00E92299" w:rsidP="000A54EF">
                  <w:pPr>
                    <w:widowControl w:val="0"/>
                    <w:tabs>
                      <w:tab w:val="left" w:pos="927"/>
                    </w:tabs>
                    <w:spacing w:after="0" w:line="240" w:lineRule="auto"/>
                    <w:ind w:left="142" w:right="113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Продавец обязуется передать в собственность Покупателя, а Покупатель надлежащим образом принять и оплатить следующую продукцию:</w:t>
                  </w:r>
                </w:p>
                <w:p w:rsidR="00E92299" w:rsidRPr="00C768A3" w:rsidRDefault="00E92299" w:rsidP="000A54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142" w:right="113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Качество и комплектность поставляемой продукции по Договору, должны соответствовать техническим условиям завода-изготовителя.</w:t>
                  </w:r>
                </w:p>
                <w:tbl>
                  <w:tblPr>
                    <w:tblW w:w="8561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4"/>
                    <w:gridCol w:w="1701"/>
                    <w:gridCol w:w="1843"/>
                    <w:gridCol w:w="709"/>
                    <w:gridCol w:w="850"/>
                    <w:gridCol w:w="1134"/>
                    <w:gridCol w:w="1870"/>
                  </w:tblGrid>
                  <w:tr w:rsidR="00E92299" w:rsidRPr="00C768A3" w:rsidTr="000A54EF">
                    <w:trPr>
                      <w:trHeight w:val="433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92299" w:rsidRPr="00C768A3" w:rsidRDefault="00E92299" w:rsidP="000A54EF">
                        <w:pPr>
                          <w:spacing w:after="0" w:line="240" w:lineRule="auto"/>
                          <w:ind w:left="-79" w:right="-108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92299" w:rsidRPr="00C768A3" w:rsidRDefault="00E92299" w:rsidP="000A54EF">
                        <w:pPr>
                          <w:spacing w:after="0" w:line="240" w:lineRule="auto"/>
                          <w:ind w:left="-108" w:right="-108" w:firstLine="108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Наименование продукции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92299" w:rsidRPr="00C768A3" w:rsidRDefault="00E92299" w:rsidP="000A54EF">
                        <w:pPr>
                          <w:spacing w:after="0" w:line="240" w:lineRule="auto"/>
                          <w:ind w:left="-108" w:right="-108" w:firstLine="108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Тип, марка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92299" w:rsidRPr="00C768A3" w:rsidRDefault="00E92299" w:rsidP="000A54EF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Ед. изм.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92299" w:rsidRPr="00C768A3" w:rsidRDefault="00E92299" w:rsidP="000A54EF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92299" w:rsidRPr="00C768A3" w:rsidRDefault="00E92299" w:rsidP="000A54EF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Цена за ед.</w:t>
                        </w:r>
                      </w:p>
                      <w:p w:rsidR="00E92299" w:rsidRPr="00C768A3" w:rsidRDefault="00E92299" w:rsidP="000A54EF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(в т.ч. НДС), руб.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299" w:rsidRPr="00C768A3" w:rsidRDefault="00E92299" w:rsidP="000A54EF">
                        <w:pPr>
                          <w:spacing w:after="0" w:line="240" w:lineRule="auto"/>
                          <w:ind w:left="-108" w:right="-81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 xml:space="preserve">Стоимость всего </w:t>
                        </w:r>
                      </w:p>
                      <w:p w:rsidR="00E92299" w:rsidRPr="00C768A3" w:rsidRDefault="00E92299" w:rsidP="000A54EF">
                        <w:pPr>
                          <w:spacing w:after="0" w:line="240" w:lineRule="auto"/>
                          <w:ind w:left="-108" w:right="-81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(в т.ч. НДС), руб.</w:t>
                        </w:r>
                      </w:p>
                    </w:tc>
                  </w:tr>
                  <w:tr w:rsidR="00E92299" w:rsidRPr="00C768A3" w:rsidTr="000A54EF">
                    <w:trPr>
                      <w:trHeight w:val="333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92299" w:rsidRPr="00C768A3" w:rsidRDefault="00E92299" w:rsidP="000A54EF">
                        <w:pPr>
                          <w:spacing w:after="0" w:line="240" w:lineRule="auto"/>
                          <w:ind w:left="-79" w:right="-108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92299" w:rsidRPr="00C768A3" w:rsidRDefault="00E92299" w:rsidP="000A54EF">
                        <w:pPr>
                          <w:spacing w:after="0" w:line="240" w:lineRule="auto"/>
                          <w:ind w:left="-108" w:right="-108" w:firstLine="108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 xml:space="preserve">Прибор учета электроэнергии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92299" w:rsidRPr="00C768A3" w:rsidRDefault="00E92299" w:rsidP="000A54EF">
                        <w:pPr>
                          <w:spacing w:after="0" w:line="240" w:lineRule="auto"/>
                          <w:ind w:left="-108" w:right="-108" w:firstLine="108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СЕ 101 S6 145 производства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АО «</w:t>
                        </w:r>
                        <w:proofErr w:type="spellStart"/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Энергомера</w:t>
                        </w:r>
                        <w:proofErr w:type="spellEnd"/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92299" w:rsidRPr="00C768A3" w:rsidRDefault="00E92299" w:rsidP="000A54EF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92299" w:rsidRPr="00C768A3" w:rsidRDefault="00E92299" w:rsidP="000A54EF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5865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92299" w:rsidRPr="00C768A3" w:rsidRDefault="00E92299" w:rsidP="000A54EF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748,00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299" w:rsidRPr="00C768A3" w:rsidRDefault="00E92299" w:rsidP="000A54EF">
                        <w:pPr>
                          <w:spacing w:after="0" w:line="240" w:lineRule="auto"/>
                          <w:ind w:left="-108" w:right="-81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</w:pPr>
                        <w:r w:rsidRPr="00C768A3">
                          <w:rPr>
                            <w:rFonts w:ascii="Times New Roman" w:eastAsia="Times New Roman" w:hAnsi="Times New Roman" w:cs="Times New Roman"/>
                            <w:bCs/>
                            <w:snapToGrid w:val="0"/>
                            <w:sz w:val="24"/>
                            <w:szCs w:val="24"/>
                            <w:lang w:eastAsia="ru-RU"/>
                          </w:rPr>
                          <w:t>4 387 020,00</w:t>
                        </w:r>
                      </w:p>
                    </w:tc>
                  </w:tr>
                </w:tbl>
                <w:p w:rsidR="00E92299" w:rsidRPr="00C768A3" w:rsidRDefault="00E92299" w:rsidP="000A54EF">
                  <w:pPr>
                    <w:widowControl w:val="0"/>
                    <w:tabs>
                      <w:tab w:val="left" w:pos="927"/>
                    </w:tabs>
                    <w:spacing w:after="0" w:line="240" w:lineRule="auto"/>
                    <w:ind w:left="142" w:right="113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 Договора:</w:t>
                  </w:r>
                </w:p>
                <w:p w:rsidR="00E92299" w:rsidRPr="00C768A3" w:rsidRDefault="00E92299" w:rsidP="000A54EF">
                  <w:pPr>
                    <w:widowControl w:val="0"/>
                    <w:tabs>
                      <w:tab w:val="left" w:pos="927"/>
                    </w:tabs>
                    <w:spacing w:after="0" w:line="240" w:lineRule="auto"/>
                    <w:ind w:left="142" w:right="113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Общая стоимость поставляемой по Договору продукции составляет 4 387 020 (четыре миллиона триста восемьдесят семь тысяч двадцать) рублей 00 копеек, в том числе НДС (18%) 669 206 (шестьсот шестьдесят девять тысяч двести шесть) рублей 44 копейки. Указанная стоимость определена с учетом стоимости транспортировки.</w:t>
                  </w:r>
                </w:p>
                <w:p w:rsidR="00E92299" w:rsidRPr="00C768A3" w:rsidRDefault="00E92299" w:rsidP="000A54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142" w:right="113"/>
                    <w:jc w:val="both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действия Договора:</w:t>
                  </w:r>
                </w:p>
                <w:p w:rsidR="00E92299" w:rsidRPr="00C768A3" w:rsidRDefault="00E92299" w:rsidP="000A54E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142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Договор вступает в силу с момента его подписания сторонами и действует до полного исполнения сторонами обязательств по Договору.</w:t>
                  </w:r>
                </w:p>
                <w:p w:rsidR="00E92299" w:rsidRPr="00C768A3" w:rsidRDefault="00E92299" w:rsidP="000A54EF">
                  <w:pPr>
                    <w:pStyle w:val="a7"/>
                    <w:tabs>
                      <w:tab w:val="left" w:pos="705"/>
                    </w:tabs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2299" w:rsidRPr="00C768A3" w:rsidRDefault="00E92299" w:rsidP="000A54EF">
                  <w:pPr>
                    <w:tabs>
                      <w:tab w:val="left" w:pos="705"/>
                    </w:tabs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 вопросу № 11: «Об утверждении внутреннего документа Общества: Положения о порядке формирования и использования фонда спонсорской поддержки и благотворительности ПАО «Севкавказэнерго»»:</w:t>
                  </w:r>
                </w:p>
                <w:p w:rsidR="00E92299" w:rsidRPr="00C768A3" w:rsidRDefault="00E92299" w:rsidP="000A54EF">
                  <w:pPr>
                    <w:tabs>
                      <w:tab w:val="left" w:pos="705"/>
                    </w:tabs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Утвердить Положение о порядке формирования и использования фонда спонсорской поддержки и благотворительности ПАО «Севкавказэнерго» в соответствии с приложением № 6 к настоящему решению Совета директоров.</w:t>
                  </w:r>
                </w:p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2.3. Дата проведения заседания совета директоров эмитента, на котором приняты соответствующие решения, – 15.06.2016.</w:t>
                  </w:r>
                </w:p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ind w:left="142" w:right="11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2.4. Дата составления и номер протокола заседания совета директоров эмитента, на котором приняты соответствующие решения, – от 16.06.2016 № 169.</w:t>
                  </w:r>
                </w:p>
              </w:tc>
            </w:tr>
          </w:tbl>
          <w:p w:rsidR="00E92299" w:rsidRPr="00C768A3" w:rsidRDefault="00E92299" w:rsidP="00E9229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95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959"/>
            </w:tblGrid>
            <w:tr w:rsidR="00E92299" w:rsidRPr="00C768A3" w:rsidTr="000A54EF">
              <w:tc>
                <w:tcPr>
                  <w:tcW w:w="8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3. Подпись</w:t>
                  </w:r>
                </w:p>
              </w:tc>
            </w:tr>
            <w:tr w:rsidR="00E92299" w:rsidRPr="00C768A3" w:rsidTr="000A54EF">
              <w:tc>
                <w:tcPr>
                  <w:tcW w:w="8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3.1. Директор Департамента корпоративного</w:t>
                  </w:r>
                </w:p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управления и взаимодействия с акционерами</w:t>
                  </w:r>
                </w:p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ПАО «МРСК Северного Кавказа» </w:t>
                  </w:r>
                </w:p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(на основании доверенности от 12.11.2015 № 361)______________М.Х. Кумукова</w:t>
                  </w:r>
                </w:p>
                <w:p w:rsidR="00E92299" w:rsidRPr="00C768A3" w:rsidRDefault="00E92299" w:rsidP="000A54E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(подпись)</w:t>
                  </w: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E92299" w:rsidRPr="00C768A3" w:rsidRDefault="00E92299" w:rsidP="000A22B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3.2. Дата </w:t>
                  </w:r>
                  <w:r w:rsidR="000A1FB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0A1FB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июня</w:t>
                  </w: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2016 г.                                                М.П.</w:t>
                  </w:r>
                  <w:r w:rsidRPr="00C768A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5F6BB7" w:rsidRPr="00F3211B" w:rsidRDefault="005F6BB7" w:rsidP="005F6BB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F3211B" w:rsidRPr="00F3211B" w:rsidTr="00D513F8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D513F8" w:rsidRPr="00F3211B" w:rsidTr="00D513F8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8" w:rsidRDefault="00D513F8" w:rsidP="00D513F8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3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 Дирек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 Департамента корпоративного</w:t>
            </w:r>
          </w:p>
          <w:p w:rsidR="00D513F8" w:rsidRPr="00D513F8" w:rsidRDefault="00D513F8" w:rsidP="00D513F8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3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взаимодействия с акционерами</w:t>
            </w:r>
          </w:p>
          <w:p w:rsidR="00D513F8" w:rsidRPr="00D513F8" w:rsidRDefault="00D513F8" w:rsidP="00D513F8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ПАО «МРСК Северного Кавказа»</w:t>
            </w:r>
          </w:p>
          <w:p w:rsidR="00D513F8" w:rsidRPr="00D513F8" w:rsidRDefault="00D513F8" w:rsidP="00D513F8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3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 361)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D513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  <w:p w:rsidR="00D513F8" w:rsidRDefault="00D513F8" w:rsidP="00D513F8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D513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D513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D513F8" w:rsidRPr="00F3211B" w:rsidRDefault="00D513F8" w:rsidP="000A1FB1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3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0A1F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.2. Дата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A1F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A1F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3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3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0A1F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D513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3579B" w:rsidRDefault="0043579B"/>
    <w:sectPr w:rsidR="0043579B" w:rsidSect="00725CFF">
      <w:headerReference w:type="default" r:id="rId10"/>
      <w:pgSz w:w="11906" w:h="16838"/>
      <w:pgMar w:top="1134" w:right="14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9E" w:rsidRDefault="003B579E" w:rsidP="00725CFF">
      <w:pPr>
        <w:spacing w:after="0" w:line="240" w:lineRule="auto"/>
      </w:pPr>
      <w:r>
        <w:separator/>
      </w:r>
    </w:p>
  </w:endnote>
  <w:endnote w:type="continuationSeparator" w:id="0">
    <w:p w:rsidR="003B579E" w:rsidRDefault="003B579E" w:rsidP="0072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9E" w:rsidRDefault="003B579E" w:rsidP="00725CFF">
      <w:pPr>
        <w:spacing w:after="0" w:line="240" w:lineRule="auto"/>
      </w:pPr>
      <w:r>
        <w:separator/>
      </w:r>
    </w:p>
  </w:footnote>
  <w:footnote w:type="continuationSeparator" w:id="0">
    <w:p w:rsidR="003B579E" w:rsidRDefault="003B579E" w:rsidP="0072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85040"/>
      <w:docPartObj>
        <w:docPartGallery w:val="Page Numbers (Top of Page)"/>
        <w:docPartUnique/>
      </w:docPartObj>
    </w:sdtPr>
    <w:sdtEndPr/>
    <w:sdtContent>
      <w:p w:rsidR="00725CFF" w:rsidRDefault="00725C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031FA"/>
    <w:rsid w:val="0004146E"/>
    <w:rsid w:val="000A1FB1"/>
    <w:rsid w:val="000A22BE"/>
    <w:rsid w:val="001676A7"/>
    <w:rsid w:val="001D6343"/>
    <w:rsid w:val="00252270"/>
    <w:rsid w:val="002A6E27"/>
    <w:rsid w:val="003323F3"/>
    <w:rsid w:val="00396A50"/>
    <w:rsid w:val="003B1DD8"/>
    <w:rsid w:val="003B579E"/>
    <w:rsid w:val="003D6655"/>
    <w:rsid w:val="0043579B"/>
    <w:rsid w:val="00471A6F"/>
    <w:rsid w:val="004A1A40"/>
    <w:rsid w:val="004A320F"/>
    <w:rsid w:val="004B015A"/>
    <w:rsid w:val="00512D0C"/>
    <w:rsid w:val="0059729E"/>
    <w:rsid w:val="005F6BB7"/>
    <w:rsid w:val="006740D8"/>
    <w:rsid w:val="006C5AED"/>
    <w:rsid w:val="00701D8F"/>
    <w:rsid w:val="00725CFF"/>
    <w:rsid w:val="008406D7"/>
    <w:rsid w:val="00B47FB3"/>
    <w:rsid w:val="00BB7219"/>
    <w:rsid w:val="00C20DE8"/>
    <w:rsid w:val="00C44310"/>
    <w:rsid w:val="00C81017"/>
    <w:rsid w:val="00D07DB8"/>
    <w:rsid w:val="00D513F8"/>
    <w:rsid w:val="00E15092"/>
    <w:rsid w:val="00E92299"/>
    <w:rsid w:val="00F1254D"/>
    <w:rsid w:val="00F1451F"/>
    <w:rsid w:val="00F3211B"/>
    <w:rsid w:val="00F667B0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B8"/>
    <w:rPr>
      <w:color w:val="800080" w:themeColor="followedHyperlink"/>
      <w:u w:val="single"/>
    </w:rPr>
  </w:style>
  <w:style w:type="paragraph" w:customStyle="1" w:styleId="1">
    <w:name w:val="Знак Знак1"/>
    <w:basedOn w:val="a"/>
    <w:rsid w:val="004A3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922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CFF"/>
  </w:style>
  <w:style w:type="paragraph" w:styleId="aa">
    <w:name w:val="footer"/>
    <w:basedOn w:val="a"/>
    <w:link w:val="ab"/>
    <w:uiPriority w:val="99"/>
    <w:unhideWhenUsed/>
    <w:rsid w:val="0072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B8"/>
    <w:rPr>
      <w:color w:val="800080" w:themeColor="followedHyperlink"/>
      <w:u w:val="single"/>
    </w:rPr>
  </w:style>
  <w:style w:type="paragraph" w:customStyle="1" w:styleId="1">
    <w:name w:val="Знак Знак1"/>
    <w:basedOn w:val="a"/>
    <w:rsid w:val="004A3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922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CFF"/>
  </w:style>
  <w:style w:type="paragraph" w:styleId="aa">
    <w:name w:val="footer"/>
    <w:basedOn w:val="a"/>
    <w:link w:val="ab"/>
    <w:uiPriority w:val="99"/>
    <w:unhideWhenUsed/>
    <w:rsid w:val="0072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15020027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150200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475F-A057-48AE-B168-9956EAF5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8</cp:revision>
  <cp:lastPrinted>2016-03-04T13:00:00Z</cp:lastPrinted>
  <dcterms:created xsi:type="dcterms:W3CDTF">2016-06-20T11:23:00Z</dcterms:created>
  <dcterms:modified xsi:type="dcterms:W3CDTF">2016-06-20T13:20:00Z</dcterms:modified>
</cp:coreProperties>
</file>