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ED" w:rsidRDefault="00F3211B" w:rsidP="00400BD8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F3211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Сообщение</w:t>
      </w:r>
      <w:r w:rsidR="00F94E85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о</w:t>
      </w:r>
      <w:r w:rsidR="00F1254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C5AE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существенном факте</w:t>
      </w:r>
    </w:p>
    <w:p w:rsidR="00FE48F8" w:rsidRDefault="006C5AED" w:rsidP="00400BD8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«О п</w:t>
      </w:r>
      <w:r w:rsidR="004A1A4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роведении</w:t>
      </w:r>
      <w:r w:rsidR="004A1A40" w:rsidRPr="004A1A4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заседания совета директоров </w:t>
      </w:r>
      <w:r w:rsidR="000A733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эмитента </w:t>
      </w:r>
      <w:r w:rsidR="004A1A40" w:rsidRPr="004A1A4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и его </w:t>
      </w:r>
      <w:r w:rsidRPr="004A1A4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повестк</w:t>
      </w: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е</w:t>
      </w:r>
      <w:r w:rsidRPr="004A1A4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4A1A40" w:rsidRPr="004A1A4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дня</w:t>
      </w: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»</w:t>
      </w:r>
    </w:p>
    <w:p w:rsidR="00400BD8" w:rsidRDefault="00400BD8" w:rsidP="00400BD8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4309"/>
      </w:tblGrid>
      <w:tr w:rsidR="00F3211B" w:rsidRPr="00F3211B" w:rsidTr="004F32B2">
        <w:trPr>
          <w:cantSplit/>
        </w:trPr>
        <w:tc>
          <w:tcPr>
            <w:tcW w:w="9242" w:type="dxa"/>
            <w:gridSpan w:val="2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F3211B" w:rsidRPr="00F3211B" w:rsidTr="004F32B2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309" w:type="dxa"/>
          </w:tcPr>
          <w:p w:rsidR="00F3211B" w:rsidRPr="00F3211B" w:rsidRDefault="00C20DE8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Публичное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акционерное общество энергетики и электрификации 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Севкавказэнерго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3211B" w:rsidRPr="00F3211B" w:rsidTr="004F32B2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309" w:type="dxa"/>
          </w:tcPr>
          <w:p w:rsidR="00F3211B" w:rsidRPr="00F3211B" w:rsidRDefault="00C20DE8" w:rsidP="00701D8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Севкавказэнерго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3211B" w:rsidRPr="00F3211B" w:rsidTr="004F32B2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 Место нахождения эмитента</w:t>
            </w:r>
          </w:p>
        </w:tc>
        <w:tc>
          <w:tcPr>
            <w:tcW w:w="4309" w:type="dxa"/>
          </w:tcPr>
          <w:p w:rsidR="00F3211B" w:rsidRPr="00F3211B" w:rsidRDefault="00F3211B" w:rsidP="00701D8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</w:t>
            </w:r>
            <w:r w:rsidR="003315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блика Северная Осетия – Алания,</w:t>
            </w:r>
            <w:r w:rsidR="00BB72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Владикавказ</w:t>
            </w:r>
          </w:p>
        </w:tc>
      </w:tr>
      <w:tr w:rsidR="00F3211B" w:rsidRPr="00F3211B" w:rsidTr="004F32B2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 ОГРН эмитента</w:t>
            </w:r>
          </w:p>
        </w:tc>
        <w:tc>
          <w:tcPr>
            <w:tcW w:w="4309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1021500580090</w:t>
            </w:r>
          </w:p>
        </w:tc>
      </w:tr>
      <w:tr w:rsidR="00F3211B" w:rsidRPr="00F3211B" w:rsidTr="004F32B2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 ИНН эмитента</w:t>
            </w:r>
          </w:p>
        </w:tc>
        <w:tc>
          <w:tcPr>
            <w:tcW w:w="4309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1502002701</w:t>
            </w:r>
          </w:p>
        </w:tc>
      </w:tr>
      <w:tr w:rsidR="00F3211B" w:rsidRPr="00F3211B" w:rsidTr="004F32B2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309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00388-A</w:t>
            </w:r>
          </w:p>
        </w:tc>
      </w:tr>
      <w:tr w:rsidR="00F3211B" w:rsidRPr="00F3211B" w:rsidTr="004F32B2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309" w:type="dxa"/>
          </w:tcPr>
          <w:p w:rsidR="00F3211B" w:rsidRPr="00F3211B" w:rsidRDefault="00614F2A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701D8F" w:rsidRPr="001C2F14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http://disclosure.skrin.ru/disclosure/1502002701</w:t>
              </w:r>
            </w:hyperlink>
          </w:p>
        </w:tc>
      </w:tr>
    </w:tbl>
    <w:p w:rsidR="00F3211B" w:rsidRPr="00F3211B" w:rsidRDefault="00F3211B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2"/>
      </w:tblGrid>
      <w:tr w:rsidR="00F3211B" w:rsidRPr="00F3211B" w:rsidTr="004F32B2">
        <w:tc>
          <w:tcPr>
            <w:tcW w:w="9242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Содержание сообщения</w:t>
            </w:r>
          </w:p>
        </w:tc>
      </w:tr>
      <w:tr w:rsidR="00F3211B" w:rsidRPr="00F3211B" w:rsidTr="004F32B2">
        <w:trPr>
          <w:trHeight w:val="983"/>
        </w:trPr>
        <w:tc>
          <w:tcPr>
            <w:tcW w:w="9242" w:type="dxa"/>
          </w:tcPr>
          <w:p w:rsidR="005F6BB7" w:rsidRPr="005F6BB7" w:rsidRDefault="005F6BB7" w:rsidP="006950E1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2.1. Дата принятия председателем совета директоров </w:t>
            </w:r>
            <w:r w:rsid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эмитента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решения </w:t>
            </w: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проведе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нии заседания </w:t>
            </w:r>
            <w:r w:rsid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овета директоров</w:t>
            </w:r>
            <w:r w:rsidR="00396A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эмитента</w:t>
            </w: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5AED" w:rsidRP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</w:t>
            </w:r>
            <w:r w:rsid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1C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13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13 </w:t>
            </w:r>
            <w:r w:rsidR="00E60E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июл</w:t>
            </w:r>
            <w:r w:rsidR="00EF1C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</w:t>
            </w: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2016 года</w:t>
            </w:r>
            <w:r w:rsid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F6BB7" w:rsidRPr="005F6BB7" w:rsidRDefault="005F6BB7" w:rsidP="006950E1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2.2. Дата проведения заседания совета директоров эмитента</w:t>
            </w:r>
            <w:r w:rsid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2A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="00CC26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7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  <w:r w:rsidR="003B7D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0E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июл</w:t>
            </w:r>
            <w:r w:rsidR="00162A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</w:t>
            </w:r>
            <w:r w:rsidR="005E29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2016 года.</w:t>
            </w:r>
          </w:p>
          <w:p w:rsidR="00F3211B" w:rsidRDefault="005F6BB7" w:rsidP="00F94E85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2.3. Повестка </w:t>
            </w:r>
            <w:proofErr w:type="gramStart"/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дня заседа</w:t>
            </w:r>
            <w:r w:rsidR="005E29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 совета директоров эмитента</w:t>
            </w:r>
            <w:proofErr w:type="gramEnd"/>
            <w:r w:rsidR="005E29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60E91" w:rsidRPr="00E60E91" w:rsidRDefault="002D7CF5" w:rsidP="00E60E9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60E91" w:rsidRPr="00E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60E91" w:rsidRPr="00E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 рассмотрении отчета единоличного исполнительного органа о расходовании средств на подготовку и проведение годового Общего собрания акционеров Общества.</w:t>
            </w:r>
          </w:p>
          <w:p w:rsidR="00E60E91" w:rsidRPr="00E60E91" w:rsidRDefault="00E60E91" w:rsidP="00E60E9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Об утверждении </w:t>
            </w:r>
            <w:proofErr w:type="gramStart"/>
            <w:r w:rsidRPr="00E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работы Совета 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ректоров Общества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 w:rsidRPr="00E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2016-2017 гг.</w:t>
            </w:r>
          </w:p>
          <w:p w:rsidR="00E60E91" w:rsidRPr="00E60E91" w:rsidRDefault="00E60E91" w:rsidP="00E60E9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Об утверждении отчета единоличного исполнительного органа Общества об итогах </w:t>
            </w:r>
            <w:proofErr w:type="gramStart"/>
            <w:r w:rsidRPr="00E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целевых значений ключевых показателей эффективности Общества</w:t>
            </w:r>
            <w:proofErr w:type="gramEnd"/>
            <w:r w:rsidRPr="00E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4 квартал 2015 года и 2015 год.</w:t>
            </w:r>
          </w:p>
          <w:p w:rsidR="00E60E91" w:rsidRPr="00E60E91" w:rsidRDefault="00E60E91" w:rsidP="00E60E9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E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Об утверждении отчета единоличного исполнительного органа Общества об итогах </w:t>
            </w:r>
            <w:proofErr w:type="gramStart"/>
            <w:r w:rsidRPr="00E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целевых значений ключевых показателей эффективности Общества</w:t>
            </w:r>
            <w:proofErr w:type="gramEnd"/>
            <w:r w:rsidRPr="00E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1 квартал 2016 года.</w:t>
            </w:r>
          </w:p>
          <w:p w:rsidR="00E60E91" w:rsidRPr="00E60E91" w:rsidRDefault="00E60E91" w:rsidP="00E60E9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E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 утверждении скорректированных целевых значений ключевых показателей  эффективности Общества на 2016 год.</w:t>
            </w:r>
          </w:p>
          <w:p w:rsidR="00E60E91" w:rsidRPr="00E60E91" w:rsidRDefault="00E60E91" w:rsidP="00E60E9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E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 утверждении состава Центрального закупочного органа Общества.</w:t>
            </w:r>
          </w:p>
          <w:p w:rsidR="00E60E91" w:rsidRPr="00E60E91" w:rsidRDefault="00E60E91" w:rsidP="00E60E9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E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 исполнении п.2 решения Совета директоров Общества от 13.10.2015 (Протокол от 15.10.2015 №152) по вопросу №10: «Об утверждении плана корректирующих мероприятий ПАО «Севкавказэнерго» по устранению нарушений и недостатков, выявленных Ревизионной комиссией».</w:t>
            </w:r>
          </w:p>
          <w:p w:rsidR="00E60E91" w:rsidRPr="00E60E91" w:rsidRDefault="00E60E91" w:rsidP="00E60E9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E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 рассмотрении отчета внутреннего аудитора Общества об эффективности системы внутреннего контроля ПАО «Севкавказэнерго» по итогам 2015 года.</w:t>
            </w:r>
          </w:p>
          <w:p w:rsidR="00E60E91" w:rsidRPr="00E60E91" w:rsidRDefault="00E60E91" w:rsidP="00E60E9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E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 согласовании кандидатур на отдельные должности исполнительного аппарата Общества, определенные Советом директоров Общества.</w:t>
            </w:r>
          </w:p>
          <w:p w:rsidR="00E60E91" w:rsidRPr="00E60E91" w:rsidRDefault="00E60E91" w:rsidP="00E60E9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E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 утверждении кредитного плана Общества на 3 квартал 2016 года.</w:t>
            </w:r>
          </w:p>
          <w:p w:rsidR="007F78F3" w:rsidRPr="002D7CF5" w:rsidRDefault="00E60E91" w:rsidP="00E60E9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E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 утверждении кандидатуры Страховщика Общества.</w:t>
            </w:r>
          </w:p>
        </w:tc>
      </w:tr>
    </w:tbl>
    <w:p w:rsidR="00F3211B" w:rsidRPr="00F3211B" w:rsidRDefault="00F3211B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2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28"/>
      </w:tblGrid>
      <w:tr w:rsidR="00F3211B" w:rsidRPr="00F3211B" w:rsidTr="004F32B2">
        <w:trPr>
          <w:trHeight w:val="281"/>
        </w:trPr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3. Подпись</w:t>
            </w:r>
          </w:p>
        </w:tc>
      </w:tr>
      <w:tr w:rsidR="004F32B2" w:rsidRPr="00F3211B" w:rsidTr="004F32B2">
        <w:trPr>
          <w:trHeight w:val="281"/>
        </w:trPr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497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553"/>
              <w:gridCol w:w="1251"/>
              <w:gridCol w:w="140"/>
              <w:gridCol w:w="144"/>
              <w:gridCol w:w="140"/>
              <w:gridCol w:w="1985"/>
              <w:gridCol w:w="284"/>
            </w:tblGrid>
            <w:tr w:rsidR="004F32B2" w:rsidTr="00BD2A0C">
              <w:trPr>
                <w:gridAfter w:val="1"/>
                <w:wAfter w:w="284" w:type="dxa"/>
                <w:trHeight w:val="1156"/>
              </w:trPr>
              <w:tc>
                <w:tcPr>
                  <w:tcW w:w="5553" w:type="dxa"/>
                  <w:vAlign w:val="bottom"/>
                </w:tcPr>
                <w:p w:rsidR="00BD2A0C" w:rsidRDefault="004F32B2" w:rsidP="007E634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3.1. </w:t>
                  </w:r>
                  <w:r w:rsidR="00BD2A0C" w:rsidRPr="00BD2A0C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Замест</w:t>
                  </w:r>
                  <w:r w:rsidR="00BD2A0C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итель Генерального директора</w:t>
                  </w:r>
                </w:p>
                <w:p w:rsidR="00BD2A0C" w:rsidRDefault="00BD2A0C" w:rsidP="007E634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по </w:t>
                  </w:r>
                  <w:r w:rsidRPr="00BD2A0C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корпоративному управлению</w:t>
                  </w:r>
                  <w:bookmarkStart w:id="0" w:name="_GoBack"/>
                  <w:bookmarkEnd w:id="0"/>
                </w:p>
                <w:p w:rsidR="004F32B2" w:rsidRDefault="004F32B2" w:rsidP="007E634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ПАО «МРСК Северного Кавказа»</w:t>
                  </w:r>
                </w:p>
                <w:p w:rsidR="004F32B2" w:rsidRDefault="004F32B2" w:rsidP="00BD2A0C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(на основании доверенности от </w:t>
                  </w:r>
                  <w:r w:rsidR="00BD2A0C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15.06.2016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№ 3</w:t>
                  </w:r>
                  <w:r w:rsidR="00BD2A0C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93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251" w:type="dxa"/>
                  <w:vAlign w:val="bottom"/>
                </w:tcPr>
                <w:p w:rsidR="004F32B2" w:rsidRDefault="004F32B2" w:rsidP="00BD2A0C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_________</w:t>
                  </w:r>
                </w:p>
              </w:tc>
              <w:tc>
                <w:tcPr>
                  <w:tcW w:w="140" w:type="dxa"/>
                  <w:vAlign w:val="bottom"/>
                </w:tcPr>
                <w:p w:rsidR="004F32B2" w:rsidRDefault="004F32B2" w:rsidP="007E634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9" w:type="dxa"/>
                  <w:gridSpan w:val="3"/>
                  <w:vAlign w:val="bottom"/>
                </w:tcPr>
                <w:p w:rsidR="004F32B2" w:rsidRDefault="00BD2A0C" w:rsidP="00BD2A0C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М.Ю. Решетников</w:t>
                  </w:r>
                </w:p>
              </w:tc>
            </w:tr>
            <w:tr w:rsidR="004F32B2" w:rsidRPr="00F3211B" w:rsidTr="00BD2A0C">
              <w:trPr>
                <w:trHeight w:val="281"/>
              </w:trPr>
              <w:tc>
                <w:tcPr>
                  <w:tcW w:w="5553" w:type="dxa"/>
                </w:tcPr>
                <w:p w:rsidR="004F32B2" w:rsidRPr="00F3211B" w:rsidRDefault="004F32B2" w:rsidP="007E6343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gridSpan w:val="3"/>
                </w:tcPr>
                <w:p w:rsidR="004F32B2" w:rsidRPr="00F3211B" w:rsidRDefault="004F32B2" w:rsidP="00BD2A0C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211B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  <w:t>(подпись)</w:t>
                  </w:r>
                </w:p>
              </w:tc>
              <w:tc>
                <w:tcPr>
                  <w:tcW w:w="140" w:type="dxa"/>
                </w:tcPr>
                <w:p w:rsidR="004F32B2" w:rsidRPr="00F3211B" w:rsidRDefault="004F32B2" w:rsidP="007E634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9" w:type="dxa"/>
                  <w:gridSpan w:val="2"/>
                </w:tcPr>
                <w:p w:rsidR="004F32B2" w:rsidRPr="00F3211B" w:rsidRDefault="004F32B2" w:rsidP="007E6343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D7CF5" w:rsidRPr="00F3211B" w:rsidRDefault="002D7CF5" w:rsidP="003315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3.2. Дата</w:t>
            </w:r>
            <w:r w:rsidR="003315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E60E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  <w:r w:rsidR="003315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="00E60E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июл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я 2016 </w:t>
            </w:r>
            <w:r w:rsidR="003315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года</w:t>
            </w:r>
            <w:r w:rsidRPr="002D7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BD2A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7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М.П.</w:t>
            </w:r>
            <w:r w:rsidRPr="002D7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43579B" w:rsidRDefault="0043579B"/>
    <w:sectPr w:rsidR="0043579B" w:rsidSect="004F32B2">
      <w:headerReference w:type="defaul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F2A" w:rsidRDefault="00614F2A" w:rsidP="005E291F">
      <w:pPr>
        <w:spacing w:after="0" w:line="240" w:lineRule="auto"/>
      </w:pPr>
      <w:r>
        <w:separator/>
      </w:r>
    </w:p>
  </w:endnote>
  <w:endnote w:type="continuationSeparator" w:id="0">
    <w:p w:rsidR="00614F2A" w:rsidRDefault="00614F2A" w:rsidP="005E2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F2A" w:rsidRDefault="00614F2A" w:rsidP="005E291F">
      <w:pPr>
        <w:spacing w:after="0" w:line="240" w:lineRule="auto"/>
      </w:pPr>
      <w:r>
        <w:separator/>
      </w:r>
    </w:p>
  </w:footnote>
  <w:footnote w:type="continuationSeparator" w:id="0">
    <w:p w:rsidR="00614F2A" w:rsidRDefault="00614F2A" w:rsidP="005E2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6636383"/>
      <w:docPartObj>
        <w:docPartGallery w:val="Page Numbers (Top of Page)"/>
        <w:docPartUnique/>
      </w:docPartObj>
    </w:sdtPr>
    <w:sdtEndPr/>
    <w:sdtContent>
      <w:p w:rsidR="005E291F" w:rsidRDefault="005E291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A0C">
          <w:rPr>
            <w:noProof/>
          </w:rPr>
          <w:t>2</w:t>
        </w:r>
        <w:r>
          <w:fldChar w:fldCharType="end"/>
        </w:r>
      </w:p>
    </w:sdtContent>
  </w:sdt>
  <w:p w:rsidR="005E291F" w:rsidRDefault="005E291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1B"/>
    <w:rsid w:val="0008195B"/>
    <w:rsid w:val="000A733B"/>
    <w:rsid w:val="00162AF6"/>
    <w:rsid w:val="001676A7"/>
    <w:rsid w:val="001D6343"/>
    <w:rsid w:val="00261A06"/>
    <w:rsid w:val="002D7CF5"/>
    <w:rsid w:val="0033157C"/>
    <w:rsid w:val="003323F3"/>
    <w:rsid w:val="003549B7"/>
    <w:rsid w:val="00396A50"/>
    <w:rsid w:val="003A227E"/>
    <w:rsid w:val="003B7DAF"/>
    <w:rsid w:val="00400BD8"/>
    <w:rsid w:val="0043579B"/>
    <w:rsid w:val="00471A6F"/>
    <w:rsid w:val="004A1A40"/>
    <w:rsid w:val="004B015A"/>
    <w:rsid w:val="004F32B2"/>
    <w:rsid w:val="005216C0"/>
    <w:rsid w:val="0059729E"/>
    <w:rsid w:val="005E291F"/>
    <w:rsid w:val="005F6BB7"/>
    <w:rsid w:val="00614F2A"/>
    <w:rsid w:val="006950E1"/>
    <w:rsid w:val="006C5AED"/>
    <w:rsid w:val="006D33BD"/>
    <w:rsid w:val="00701D8F"/>
    <w:rsid w:val="0070389A"/>
    <w:rsid w:val="007532AE"/>
    <w:rsid w:val="007F78F3"/>
    <w:rsid w:val="009C3C46"/>
    <w:rsid w:val="009D0659"/>
    <w:rsid w:val="00A05873"/>
    <w:rsid w:val="00A45DBB"/>
    <w:rsid w:val="00B47FB3"/>
    <w:rsid w:val="00B83A5B"/>
    <w:rsid w:val="00BB7219"/>
    <w:rsid w:val="00BD2A0C"/>
    <w:rsid w:val="00C20DE8"/>
    <w:rsid w:val="00C81017"/>
    <w:rsid w:val="00CC2698"/>
    <w:rsid w:val="00E15092"/>
    <w:rsid w:val="00E60E91"/>
    <w:rsid w:val="00EF1377"/>
    <w:rsid w:val="00EF1C9B"/>
    <w:rsid w:val="00F02CA3"/>
    <w:rsid w:val="00F1254D"/>
    <w:rsid w:val="00F1451F"/>
    <w:rsid w:val="00F3211B"/>
    <w:rsid w:val="00F66520"/>
    <w:rsid w:val="00F736CF"/>
    <w:rsid w:val="00F94E85"/>
    <w:rsid w:val="00FD0F59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1D8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E291F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5E2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291F"/>
  </w:style>
  <w:style w:type="paragraph" w:styleId="a9">
    <w:name w:val="footer"/>
    <w:basedOn w:val="a"/>
    <w:link w:val="aa"/>
    <w:uiPriority w:val="99"/>
    <w:unhideWhenUsed/>
    <w:rsid w:val="005E2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29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1D8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E291F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5E2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291F"/>
  </w:style>
  <w:style w:type="paragraph" w:styleId="a9">
    <w:name w:val="footer"/>
    <w:basedOn w:val="a"/>
    <w:link w:val="aa"/>
    <w:uiPriority w:val="99"/>
    <w:unhideWhenUsed/>
    <w:rsid w:val="005E2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2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isclosure.skrin.ru/disclosure/150200270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Николова Залина Юрьевна</dc:creator>
  <cp:lastModifiedBy>Фомина Ольга Александровна</cp:lastModifiedBy>
  <cp:revision>31</cp:revision>
  <cp:lastPrinted>2016-06-09T08:28:00Z</cp:lastPrinted>
  <dcterms:created xsi:type="dcterms:W3CDTF">2016-03-04T13:29:00Z</dcterms:created>
  <dcterms:modified xsi:type="dcterms:W3CDTF">2016-07-14T08:04:00Z</dcterms:modified>
</cp:coreProperties>
</file>